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619D" w:rsidRPr="001F3B6E" w:rsidRDefault="00BF619D" w:rsidP="006E0A61">
      <w:pPr>
        <w:pStyle w:val="a3"/>
        <w:rPr>
          <w:b w:val="0"/>
          <w:color w:val="auto"/>
          <w:szCs w:val="28"/>
        </w:rPr>
      </w:pPr>
      <w:r w:rsidRPr="001F3B6E">
        <w:rPr>
          <w:b w:val="0"/>
          <w:color w:val="auto"/>
          <w:szCs w:val="28"/>
        </w:rPr>
        <w:t>РОССИЙСКАЯ ФЕДЕРАЦИЯ</w:t>
      </w:r>
    </w:p>
    <w:p w:rsidR="00BF619D" w:rsidRPr="00DB60D7" w:rsidRDefault="00BF619D" w:rsidP="00BF619D">
      <w:pPr>
        <w:jc w:val="center"/>
        <w:rPr>
          <w:sz w:val="28"/>
          <w:szCs w:val="28"/>
        </w:rPr>
      </w:pPr>
      <w:r w:rsidRPr="001F3B6E">
        <w:rPr>
          <w:sz w:val="28"/>
          <w:szCs w:val="28"/>
        </w:rPr>
        <w:t>РОСТОВСКАЯ ОБЛАСТЬ</w:t>
      </w:r>
    </w:p>
    <w:p w:rsidR="00BF619D" w:rsidRPr="00DB60D7" w:rsidRDefault="00BF619D" w:rsidP="00BF619D">
      <w:pPr>
        <w:jc w:val="center"/>
        <w:rPr>
          <w:sz w:val="28"/>
          <w:szCs w:val="28"/>
        </w:rPr>
      </w:pPr>
      <w:r>
        <w:rPr>
          <w:sz w:val="28"/>
          <w:szCs w:val="28"/>
        </w:rPr>
        <w:t>ТАРАСОВСКИЙ</w:t>
      </w:r>
      <w:r w:rsidRPr="00DB60D7">
        <w:rPr>
          <w:sz w:val="28"/>
          <w:szCs w:val="28"/>
        </w:rPr>
        <w:t xml:space="preserve"> РАЙОН</w:t>
      </w:r>
    </w:p>
    <w:p w:rsidR="00BF619D" w:rsidRPr="00DB60D7" w:rsidRDefault="00BF619D" w:rsidP="00BF619D">
      <w:pPr>
        <w:jc w:val="center"/>
        <w:rPr>
          <w:sz w:val="28"/>
          <w:szCs w:val="28"/>
        </w:rPr>
      </w:pPr>
      <w:r w:rsidRPr="00DB60D7">
        <w:rPr>
          <w:sz w:val="28"/>
          <w:szCs w:val="28"/>
        </w:rPr>
        <w:t>МУНИЦИПАЛЬНОЕ ОБРАЗОВАНИЕ</w:t>
      </w:r>
    </w:p>
    <w:p w:rsidR="00BF619D" w:rsidRPr="00DB60D7" w:rsidRDefault="00BF619D" w:rsidP="00BF619D">
      <w:pPr>
        <w:jc w:val="center"/>
        <w:rPr>
          <w:sz w:val="28"/>
          <w:szCs w:val="28"/>
        </w:rPr>
      </w:pPr>
      <w:r w:rsidRPr="00DB60D7">
        <w:rPr>
          <w:sz w:val="28"/>
          <w:szCs w:val="28"/>
        </w:rPr>
        <w:t>«</w:t>
      </w:r>
      <w:r w:rsidR="000A4EE9">
        <w:rPr>
          <w:sz w:val="28"/>
          <w:szCs w:val="28"/>
        </w:rPr>
        <w:t>КРАСНОВСКОЕ</w:t>
      </w:r>
      <w:r w:rsidRPr="00DB60D7">
        <w:rPr>
          <w:sz w:val="28"/>
          <w:szCs w:val="28"/>
        </w:rPr>
        <w:t xml:space="preserve"> СЕЛЬСКОЕ ПОСЕЛЕНИЕ»</w:t>
      </w:r>
    </w:p>
    <w:p w:rsidR="00BF619D" w:rsidRPr="00DB60D7" w:rsidRDefault="00BF619D" w:rsidP="00BF619D">
      <w:pPr>
        <w:jc w:val="center"/>
        <w:rPr>
          <w:sz w:val="28"/>
          <w:szCs w:val="28"/>
        </w:rPr>
      </w:pPr>
    </w:p>
    <w:p w:rsidR="00BF619D" w:rsidRPr="00DB60D7" w:rsidRDefault="00BF619D" w:rsidP="00BF619D">
      <w:pPr>
        <w:jc w:val="center"/>
        <w:rPr>
          <w:sz w:val="28"/>
          <w:szCs w:val="28"/>
        </w:rPr>
      </w:pPr>
      <w:r w:rsidRPr="00DB60D7">
        <w:rPr>
          <w:sz w:val="28"/>
          <w:szCs w:val="28"/>
        </w:rPr>
        <w:t xml:space="preserve">СОБРАНИЕ ДЕПУТАТОВ </w:t>
      </w:r>
      <w:r w:rsidR="000A4EE9">
        <w:rPr>
          <w:sz w:val="28"/>
          <w:szCs w:val="28"/>
        </w:rPr>
        <w:t>КРАСН</w:t>
      </w:r>
      <w:r>
        <w:rPr>
          <w:sz w:val="28"/>
          <w:szCs w:val="28"/>
        </w:rPr>
        <w:t>ОВСКОГО</w:t>
      </w:r>
      <w:r w:rsidRPr="00DB60D7">
        <w:rPr>
          <w:sz w:val="28"/>
          <w:szCs w:val="28"/>
        </w:rPr>
        <w:t xml:space="preserve"> СЕЛЬСКОГО ПОСЕЛЕНИЯ</w:t>
      </w:r>
    </w:p>
    <w:p w:rsidR="00BF619D" w:rsidRDefault="00BF619D" w:rsidP="00BF619D">
      <w:pPr>
        <w:jc w:val="center"/>
        <w:rPr>
          <w:sz w:val="28"/>
          <w:szCs w:val="28"/>
        </w:rPr>
      </w:pPr>
    </w:p>
    <w:p w:rsidR="00BF619D" w:rsidRDefault="00BF619D" w:rsidP="00BF619D">
      <w:pPr>
        <w:jc w:val="center"/>
        <w:rPr>
          <w:sz w:val="28"/>
          <w:szCs w:val="28"/>
        </w:rPr>
      </w:pPr>
      <w:r w:rsidRPr="00DB60D7">
        <w:rPr>
          <w:sz w:val="28"/>
          <w:szCs w:val="28"/>
        </w:rPr>
        <w:t>РЕШЕНИЕ</w:t>
      </w:r>
    </w:p>
    <w:p w:rsidR="00833A34" w:rsidRPr="00DB60D7" w:rsidRDefault="00833A34" w:rsidP="00BF619D">
      <w:pPr>
        <w:jc w:val="center"/>
        <w:rPr>
          <w:sz w:val="28"/>
          <w:szCs w:val="28"/>
        </w:rPr>
      </w:pPr>
    </w:p>
    <w:p w:rsidR="000A616A" w:rsidRDefault="00BD71D0" w:rsidP="000A616A">
      <w:pPr>
        <w:shd w:val="clear" w:color="auto" w:fill="FFFFFF"/>
        <w:tabs>
          <w:tab w:val="left" w:pos="6005"/>
          <w:tab w:val="left" w:leader="underscore" w:pos="8117"/>
        </w:tabs>
        <w:ind w:left="5"/>
        <w:jc w:val="center"/>
        <w:rPr>
          <w:sz w:val="28"/>
          <w:szCs w:val="28"/>
        </w:rPr>
      </w:pPr>
      <w:r>
        <w:rPr>
          <w:sz w:val="28"/>
          <w:szCs w:val="28"/>
        </w:rPr>
        <w:t>О внесении изменения</w:t>
      </w:r>
      <w:r w:rsidR="00BA255F">
        <w:rPr>
          <w:sz w:val="28"/>
          <w:szCs w:val="28"/>
        </w:rPr>
        <w:t xml:space="preserve"> в </w:t>
      </w:r>
      <w:r w:rsidR="000A616A" w:rsidRPr="000A616A">
        <w:rPr>
          <w:sz w:val="28"/>
          <w:szCs w:val="28"/>
        </w:rPr>
        <w:t xml:space="preserve">Регламент Собрания депутатов </w:t>
      </w:r>
    </w:p>
    <w:p w:rsidR="00BA255F" w:rsidRDefault="000A616A" w:rsidP="000A616A">
      <w:pPr>
        <w:shd w:val="clear" w:color="auto" w:fill="FFFFFF"/>
        <w:tabs>
          <w:tab w:val="left" w:pos="6005"/>
          <w:tab w:val="left" w:leader="underscore" w:pos="8117"/>
        </w:tabs>
        <w:ind w:left="5"/>
        <w:jc w:val="center"/>
        <w:rPr>
          <w:sz w:val="28"/>
          <w:szCs w:val="28"/>
        </w:rPr>
      </w:pPr>
      <w:r w:rsidRPr="000A616A">
        <w:rPr>
          <w:sz w:val="28"/>
          <w:szCs w:val="28"/>
        </w:rPr>
        <w:t>Красновского сельского поселения</w:t>
      </w:r>
    </w:p>
    <w:p w:rsidR="000A616A" w:rsidRPr="007D06DD" w:rsidRDefault="000A616A" w:rsidP="000A616A">
      <w:pPr>
        <w:shd w:val="clear" w:color="auto" w:fill="FFFFFF"/>
        <w:tabs>
          <w:tab w:val="left" w:pos="6005"/>
          <w:tab w:val="left" w:leader="underscore" w:pos="8117"/>
        </w:tabs>
        <w:ind w:left="5"/>
        <w:jc w:val="center"/>
        <w:rPr>
          <w:sz w:val="28"/>
          <w:szCs w:val="28"/>
        </w:rPr>
      </w:pPr>
    </w:p>
    <w:tbl>
      <w:tblPr>
        <w:tblW w:w="0" w:type="auto"/>
        <w:tblInd w:w="108" w:type="dxa"/>
        <w:tblLook w:val="0000" w:firstRow="0" w:lastRow="0" w:firstColumn="0" w:lastColumn="0" w:noHBand="0" w:noVBand="0"/>
      </w:tblPr>
      <w:tblGrid>
        <w:gridCol w:w="5387"/>
        <w:gridCol w:w="4333"/>
      </w:tblGrid>
      <w:tr w:rsidR="00BA255F" w:rsidRPr="001F3B6E" w:rsidTr="00BA255F">
        <w:tblPrEx>
          <w:tblCellMar>
            <w:top w:w="0" w:type="dxa"/>
            <w:bottom w:w="0" w:type="dxa"/>
          </w:tblCellMar>
        </w:tblPrEx>
        <w:trPr>
          <w:trHeight w:val="576"/>
        </w:trPr>
        <w:tc>
          <w:tcPr>
            <w:tcW w:w="5387" w:type="dxa"/>
          </w:tcPr>
          <w:p w:rsidR="00BA255F" w:rsidRPr="001F3B6E" w:rsidRDefault="00BA255F" w:rsidP="00BA255F">
            <w:pPr>
              <w:tabs>
                <w:tab w:val="left" w:pos="2520"/>
              </w:tabs>
              <w:spacing w:line="216" w:lineRule="auto"/>
              <w:ind w:firstLine="792"/>
              <w:jc w:val="both"/>
              <w:rPr>
                <w:sz w:val="28"/>
                <w:szCs w:val="28"/>
              </w:rPr>
            </w:pPr>
            <w:r w:rsidRPr="001F3B6E">
              <w:rPr>
                <w:sz w:val="28"/>
                <w:szCs w:val="28"/>
              </w:rPr>
              <w:t xml:space="preserve">Принято </w:t>
            </w:r>
          </w:p>
          <w:p w:rsidR="00BA255F" w:rsidRPr="001F3B6E" w:rsidRDefault="00BA255F" w:rsidP="00BA255F">
            <w:pPr>
              <w:tabs>
                <w:tab w:val="left" w:pos="692"/>
                <w:tab w:val="left" w:pos="2520"/>
              </w:tabs>
              <w:spacing w:line="216" w:lineRule="auto"/>
              <w:rPr>
                <w:sz w:val="28"/>
                <w:szCs w:val="28"/>
              </w:rPr>
            </w:pPr>
            <w:r w:rsidRPr="001F3B6E">
              <w:rPr>
                <w:sz w:val="28"/>
                <w:szCs w:val="28"/>
              </w:rPr>
              <w:t>Собранием депут</w:t>
            </w:r>
            <w:r w:rsidRPr="001F3B6E">
              <w:rPr>
                <w:sz w:val="28"/>
                <w:szCs w:val="28"/>
              </w:rPr>
              <w:t>а</w:t>
            </w:r>
            <w:r w:rsidRPr="001F3B6E">
              <w:rPr>
                <w:sz w:val="28"/>
                <w:szCs w:val="28"/>
              </w:rPr>
              <w:t>тов</w:t>
            </w:r>
          </w:p>
        </w:tc>
        <w:tc>
          <w:tcPr>
            <w:tcW w:w="4333" w:type="dxa"/>
            <w:vAlign w:val="bottom"/>
          </w:tcPr>
          <w:p w:rsidR="00BA255F" w:rsidRPr="001F3B6E" w:rsidRDefault="006E0A61" w:rsidP="00DC1FB4">
            <w:pPr>
              <w:tabs>
                <w:tab w:val="left" w:pos="2520"/>
              </w:tabs>
              <w:spacing w:line="216" w:lineRule="auto"/>
              <w:jc w:val="right"/>
              <w:rPr>
                <w:sz w:val="28"/>
                <w:szCs w:val="28"/>
              </w:rPr>
            </w:pPr>
            <w:r>
              <w:rPr>
                <w:sz w:val="28"/>
                <w:szCs w:val="28"/>
              </w:rPr>
              <w:t xml:space="preserve">14 марта </w:t>
            </w:r>
            <w:r w:rsidR="00C06BB7">
              <w:rPr>
                <w:sz w:val="28"/>
                <w:szCs w:val="28"/>
              </w:rPr>
              <w:t>2022</w:t>
            </w:r>
            <w:r w:rsidR="00BA255F" w:rsidRPr="001F3B6E">
              <w:rPr>
                <w:sz w:val="28"/>
                <w:szCs w:val="28"/>
              </w:rPr>
              <w:t xml:space="preserve"> года</w:t>
            </w:r>
          </w:p>
        </w:tc>
      </w:tr>
      <w:tr w:rsidR="00BA255F" w:rsidRPr="001F3B6E" w:rsidTr="00984AC1">
        <w:tblPrEx>
          <w:tblCellMar>
            <w:top w:w="0" w:type="dxa"/>
            <w:bottom w:w="0" w:type="dxa"/>
          </w:tblCellMar>
        </w:tblPrEx>
        <w:trPr>
          <w:trHeight w:val="293"/>
        </w:trPr>
        <w:tc>
          <w:tcPr>
            <w:tcW w:w="5387" w:type="dxa"/>
          </w:tcPr>
          <w:p w:rsidR="00BA255F" w:rsidRPr="001F3B6E" w:rsidRDefault="00BA255F" w:rsidP="00BA255F">
            <w:pPr>
              <w:tabs>
                <w:tab w:val="left" w:pos="2520"/>
              </w:tabs>
              <w:spacing w:line="216" w:lineRule="auto"/>
              <w:ind w:firstLine="792"/>
              <w:jc w:val="both"/>
              <w:rPr>
                <w:sz w:val="28"/>
                <w:szCs w:val="28"/>
              </w:rPr>
            </w:pPr>
          </w:p>
        </w:tc>
        <w:tc>
          <w:tcPr>
            <w:tcW w:w="4333" w:type="dxa"/>
            <w:vAlign w:val="bottom"/>
          </w:tcPr>
          <w:p w:rsidR="00BA255F" w:rsidRDefault="00BA255F" w:rsidP="00BA255F">
            <w:pPr>
              <w:tabs>
                <w:tab w:val="left" w:pos="2520"/>
              </w:tabs>
              <w:spacing w:line="216" w:lineRule="auto"/>
              <w:jc w:val="right"/>
              <w:rPr>
                <w:sz w:val="28"/>
                <w:szCs w:val="28"/>
              </w:rPr>
            </w:pPr>
          </w:p>
        </w:tc>
      </w:tr>
    </w:tbl>
    <w:p w:rsidR="000A616A" w:rsidRDefault="000A616A" w:rsidP="000A616A">
      <w:pPr>
        <w:shd w:val="clear" w:color="auto" w:fill="FFFFFF"/>
        <w:tabs>
          <w:tab w:val="left" w:pos="4962"/>
          <w:tab w:val="left" w:leader="underscore" w:pos="8117"/>
        </w:tabs>
        <w:ind w:left="180" w:firstLine="528"/>
        <w:jc w:val="both"/>
        <w:rPr>
          <w:color w:val="000000"/>
          <w:spacing w:val="-7"/>
          <w:sz w:val="28"/>
          <w:szCs w:val="28"/>
        </w:rPr>
      </w:pPr>
      <w:r w:rsidRPr="000A616A">
        <w:rPr>
          <w:color w:val="000000"/>
          <w:spacing w:val="-7"/>
          <w:sz w:val="28"/>
          <w:szCs w:val="28"/>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«Красновское сельское поселение», Собрание депутатов Красновского сельского поселения</w:t>
      </w:r>
    </w:p>
    <w:p w:rsidR="000A616A" w:rsidRDefault="000A616A" w:rsidP="000A616A">
      <w:pPr>
        <w:shd w:val="clear" w:color="auto" w:fill="FFFFFF"/>
        <w:tabs>
          <w:tab w:val="left" w:pos="4962"/>
          <w:tab w:val="left" w:leader="underscore" w:pos="8117"/>
        </w:tabs>
        <w:ind w:left="180" w:firstLine="528"/>
        <w:jc w:val="both"/>
        <w:rPr>
          <w:color w:val="000000"/>
          <w:spacing w:val="-7"/>
          <w:sz w:val="28"/>
          <w:szCs w:val="28"/>
        </w:rPr>
      </w:pPr>
    </w:p>
    <w:p w:rsidR="00BD71D0" w:rsidRDefault="00F6353D" w:rsidP="00833A34">
      <w:pPr>
        <w:shd w:val="clear" w:color="auto" w:fill="FFFFFF"/>
        <w:tabs>
          <w:tab w:val="left" w:pos="4962"/>
          <w:tab w:val="left" w:leader="underscore" w:pos="8117"/>
        </w:tabs>
        <w:ind w:left="180" w:firstLine="528"/>
        <w:jc w:val="center"/>
        <w:rPr>
          <w:caps/>
          <w:color w:val="000000"/>
          <w:spacing w:val="-5"/>
          <w:sz w:val="28"/>
          <w:szCs w:val="28"/>
        </w:rPr>
      </w:pPr>
      <w:r w:rsidRPr="00BF619D">
        <w:rPr>
          <w:caps/>
          <w:color w:val="000000"/>
          <w:spacing w:val="-5"/>
          <w:sz w:val="28"/>
          <w:szCs w:val="28"/>
        </w:rPr>
        <w:t>решило:</w:t>
      </w:r>
    </w:p>
    <w:p w:rsidR="000A616A" w:rsidRPr="00833A34" w:rsidRDefault="000A616A" w:rsidP="00833A34">
      <w:pPr>
        <w:shd w:val="clear" w:color="auto" w:fill="FFFFFF"/>
        <w:tabs>
          <w:tab w:val="left" w:pos="4962"/>
          <w:tab w:val="left" w:leader="underscore" w:pos="8117"/>
        </w:tabs>
        <w:ind w:left="180" w:firstLine="528"/>
        <w:jc w:val="center"/>
        <w:rPr>
          <w:caps/>
          <w:color w:val="000000"/>
          <w:spacing w:val="-5"/>
          <w:sz w:val="28"/>
          <w:szCs w:val="28"/>
        </w:rPr>
      </w:pP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1. Внести в Регламент Собрания депутатов Красновского сельского поселения, утвержденный решением Собрания депутатов Красновского сельского поселения от 14.10.2016 № 1 «Об утверждении Регламента Собрания депутатов Красновского сельского поселения», следующие изменения: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а) статью 3 дополнить пунктами 5, 6, 7 следующего содержания: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«5. В период введения на территории Ростовской области либо муниципального образования режима повышенной готовности, режима чрезвычайной ситуации, ограничительных мероприятий (карантина), чрезвычайного или военного положения заседание Собрания депутатов может проводиться в дистанционной форме с использованием средств видео-конференц-связи (далее, соответственно, ‒ дистанционное заседание, ВКС), за исключением закрытых заседаний.</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Информация о проведении дистанционного заседания Собрания депутатов доводится до депутатов и приглашенных лиц не менее, чем за три дня до начала заседания.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6.  В случае отключения во время дистанционного заседания Собрания депутатов депутата от ВКС дистанционное заседание Собрания депутатов считается правомочным при сохранении кворума. При отсутствии на дистанционном заседании Собрания депутатов кворума председателем Собрания депутатов – главой Красновского сельского поселения объявляется перерыв не более чем на 20 минут. В случае если после окончания перерыва кворум отсутствует, дистанционное заседание Собрания депутатов переносится.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lastRenderedPageBreak/>
        <w:t>Депутаты, участвующие в дистанционном заседании Собрания депутатов, считаются присутствующими на данном заседании.</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 xml:space="preserve"> 7. Лица, имеющие право присутствовать на заседании Собрания депутатов в соответствии с настоящим Регламентом, вправе принимать участие в дистанционном заседании Собрания депутатов при наличии технической возможности и с разрешения председателя Собрания депутатов- главы Красновского сельского поселения выступать с использованием средств ВКС на дистанционном заседании Собрания депутатов.»;</w:t>
      </w:r>
    </w:p>
    <w:p w:rsidR="000A616A" w:rsidRPr="000A616A" w:rsidRDefault="000A616A" w:rsidP="000A616A">
      <w:pPr>
        <w:widowControl/>
        <w:autoSpaceDE/>
        <w:autoSpaceDN/>
        <w:adjustRightInd/>
        <w:ind w:firstLine="540"/>
        <w:jc w:val="both"/>
        <w:rPr>
          <w:rFonts w:eastAsia="Calibri"/>
          <w:color w:val="000000"/>
          <w:sz w:val="28"/>
        </w:rPr>
      </w:pP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б) статью 11 дополнить пунктами 5, 6, 7 следующего содержания: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«5. В период введения на территории Ростовской области либо муниципального образования режима повышенной готовности, режима чрезвычайной ситуации, ограничительных мероприятий (карантина), чрезвычайного или военного положения заседание постоянной комиссии может проводиться в дистанционной форме с использованием средств видео-конференц-связи (далее, соответственно, ‒ дистанционное заседание, ВКС), за исключением закрытых заседаний.</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Информация о проведении дистанционного заседания постоянной комиссии доводится до членов постоянной комиссии и приглашенных лиц не менее, чем за три дня до начала заседания.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6.  В случае отключения во время дистанционного заседания постоянной комиссии члена постоянной комиссии от ВКС дистанционное заседание постоянной комиссии считается правомочным при сохранении кворума. При отсутствии на дистанционном заседании постоянной комиссии кворума председателем постоянной комиссии объявляется перерыв не более чем на 20 минут. В случае если после окончания перерыва кворум отсутствует, дистанционное заседание постоянной комиссии переносится.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Члены постоянной комиссии, участвующие в дистанционном заседании постоянной комиссии, считаются присутствующими на данном заседании.</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 xml:space="preserve"> 7. Лица, имеющие право присутствовать на заседании постоянной комиссии в соответствии с настоящим Регламентом, вправе принимать участие в дистанционном заседании постоянной комиссии при наличии технической возможности и с разрешения председателя постоянной комиссии выступать с использованием средств ВКС на дистанционном заседании постоянной комиссии.»;</w:t>
      </w:r>
    </w:p>
    <w:p w:rsidR="000A616A" w:rsidRPr="000A616A" w:rsidRDefault="000A616A" w:rsidP="000A616A">
      <w:pPr>
        <w:widowControl/>
        <w:autoSpaceDE/>
        <w:autoSpaceDN/>
        <w:adjustRightInd/>
        <w:ind w:firstLine="540"/>
        <w:jc w:val="both"/>
        <w:rPr>
          <w:rFonts w:eastAsia="Calibri"/>
          <w:color w:val="000000"/>
          <w:sz w:val="28"/>
        </w:rPr>
      </w:pP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в) Дополнить разделом «</w:t>
      </w:r>
      <w:r w:rsidRPr="000A616A">
        <w:rPr>
          <w:rFonts w:eastAsia="Calibri"/>
          <w:color w:val="000000"/>
          <w:sz w:val="28"/>
          <w:lang w:val="en-US"/>
        </w:rPr>
        <w:t>VIII</w:t>
      </w:r>
      <w:r w:rsidRPr="000A616A">
        <w:rPr>
          <w:rFonts w:eastAsia="Calibri"/>
          <w:color w:val="000000"/>
          <w:sz w:val="28"/>
        </w:rPr>
        <w:t>.  Дистанционное заседание Собрания депутатов Красновского сельского поселения с использованием средств ВКС.</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 </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1. В период введения на территории области режима повышенной готовности, режима чрезвычайной ситуации, ограничительных мероприятий (карантина), чрезвычайного или военного положения в соответствии с решением Собрания депутатов Красновского сельского поселения может проводиться дистанционное заседание Собрания депутатов с использованием средств ВКС.</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2. Информация о проведении дистанционного заседания Собрания депутатов направляется депутатам Собрания депутатов Красновского сельского поселения и приглашенным лицам не позднее чем за пять дней до дня очередного заседания Собрания депутатов Красновского сельского поселения и не менее чем за два дня до внеочередного заседания Собрания депутатов Красновского сельского поселения, а также размещается на официальном сайте Красновского сельского поселения в сети Интернет.</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3. Дистанционное заседание Собрания депутатов Красновского сельского поселения проводится открыто.</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4. Проект повестки дня дистанционного заседания Собрания депутатов Красновского сельского поселения формируется председателем Собрания депутатов – главой Красновского сельского поселения в соответствии с настоящим Регламентом. Проекты документов и другие необходимые материалы направляются депутатам Собрания депутатов Красновского сельского поселения в электронном виде не позднее чем за три дня до их рассмотрения на очередном заседании Собрания депутатов Красновского сельского поселения и не позднее чем за один день до проведения внеочередного заседания Собрания депутатов Красновского сельского поселения.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5. В проект повестки дня дистанционного заседания Собрания депутатов Красновского сельского поселения не включаются вопросы, требующие проведения тайного голосования.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6. Регистрация депутатов Собрания депутатов Красновского сельского поселения, приглашенных лиц на дистанционном заседании проводится председателем Собрания депутатов – главой Красновского сельского поселения. Депутаты, участвующие в дистанционном заседании Собрания депутатов Красновского сельского поселения, считаются присутствующими на данном заседании.</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Депутат Собрания депутатов Красновского сельского поселения, подключившийся к ВКС после начала дистанционного заседания Собрания депутатов Красновского сельского поселения, обязан поставить вопрос о своей регистрации.</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7. Председательствующий открывает дистанционное заседание Собрания депутатов Красновского сельского поселения, на котором оглашает информацию о наличии кворума, о количестве подключившихся к ВКС депутатов Собрания депутатов Красновского сельского поселения, приглашенных лицах, о количестве отсутствующих депутатов Собрания депутатов Красновского сельского поселения и иную информацию, необходимую для рассмотрения на дистанционном заседании Собрания депутатов Красновского сельского поселения.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8. Дистанционное заседание Собрания депутатов Красновского сельского поселения считается правомочным, если на нем присутствует более половины от установленного числа Собрания депутатов Красновского сельского поселения.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В случае отключения во время дистанционного заседания Собрания депутатов Красновского сельского поселения депутата (депутатов) от ВКС дистанционное заседание Собрания депутатов Красновского сельского поселения считается правомочным при сохранении кворума. При отсутствии на дистанционном заседании Собрания депутатов Красновского сельского поселения кворума председательствующим объявляется перерыв не более чем на 20 минут. В случае если после окончания перерыва кворум отсутствует, дистанционное заседание Собрания депутатов Красновского сельского поселения переносится.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9. Продолжительность обсуждения вопросов, включенных в повестку дня дистанционного заседания Собрания депутатов Красновского сельского поселения, время, отводимое на вопросы и ответы, выступления по мотивам голосования определяются в соответствии с положениями настоящего Регламента.</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10. Дистанционное заседание Собрания депутатов Красновского сельского поселения проводится без использования электронной системы голосования. Голосование по вопросам повестки дня дистанционного заседания Собрания депутатов Красновского сельского поселения осуществляется путем поднятия руки и обозначения своей позиции ("за", "против" или "воздержался") либо по решению Собрания депутатов Красновского сельского поселения путем проведения поименного голосования.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11. Во время дистанционного заседания Собрания депутатов Красновского сельского поселения запись на вопросы, запись на выступления проводятся путем поднятия рук депутатов, приглашенных лиц, участвующих в дистанционном заседании Собрания депутатов Красновского сельского поселения.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12. Подсчет голосов осуществляется председателем Собрания депутатов – главой Красновского сельского поселения и оглашается председательствующим на дистанционном заседании Собрания депутатов Красновского сельского поселения.</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 xml:space="preserve">13. Лица, имеющие право присутствовать на заседании Собрания депутатов Красновского сельского поселения в соответствии с настоящим Регламентом, вправе принимать участие в дистанционном заседании Собрания депутатов Красновского сельского поселения при наличии технической возможности и с разрешения председательствующего на дистанционном заседании Собрания депутатов Красновского сельского поселения выступать с использованием средств ВКС на дистанционном заседании Собрания депутатов Красновского сельского поселения. </w:t>
      </w: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14. Трансляция дистанционного заседания Собрания депутатов Красновского сельского поселения осуществляется на сайте Красновского сельского поселения в сети Интернет.».</w:t>
      </w:r>
    </w:p>
    <w:p w:rsidR="000A616A" w:rsidRPr="000A616A" w:rsidRDefault="000A616A" w:rsidP="000A616A">
      <w:pPr>
        <w:widowControl/>
        <w:autoSpaceDE/>
        <w:autoSpaceDN/>
        <w:adjustRightInd/>
        <w:ind w:firstLine="540"/>
        <w:jc w:val="both"/>
        <w:rPr>
          <w:rFonts w:eastAsia="Calibri"/>
          <w:color w:val="000000"/>
          <w:sz w:val="28"/>
        </w:rPr>
      </w:pPr>
    </w:p>
    <w:p w:rsidR="000A616A" w:rsidRPr="000A616A" w:rsidRDefault="000A616A" w:rsidP="000A616A">
      <w:pPr>
        <w:widowControl/>
        <w:autoSpaceDE/>
        <w:autoSpaceDN/>
        <w:adjustRightInd/>
        <w:ind w:firstLine="540"/>
        <w:jc w:val="both"/>
        <w:rPr>
          <w:rFonts w:eastAsia="Calibri"/>
          <w:color w:val="000000"/>
          <w:sz w:val="28"/>
        </w:rPr>
      </w:pPr>
      <w:r w:rsidRPr="000A616A">
        <w:rPr>
          <w:rFonts w:eastAsia="Calibri"/>
          <w:color w:val="000000"/>
          <w:sz w:val="28"/>
        </w:rPr>
        <w:t>2. Настоящее Решение вступает в силу со дня его официального обнародования.</w:t>
      </w:r>
    </w:p>
    <w:p w:rsidR="00833A34" w:rsidRDefault="00833A34" w:rsidP="00833A34">
      <w:pPr>
        <w:widowControl/>
        <w:ind w:firstLine="567"/>
        <w:jc w:val="both"/>
        <w:rPr>
          <w:color w:val="000000"/>
          <w:spacing w:val="-7"/>
          <w:sz w:val="28"/>
          <w:szCs w:val="28"/>
        </w:rPr>
      </w:pPr>
    </w:p>
    <w:p w:rsidR="00177FF4" w:rsidRDefault="00177FF4" w:rsidP="000B299E">
      <w:pPr>
        <w:jc w:val="both"/>
        <w:rPr>
          <w:color w:val="000000"/>
          <w:spacing w:val="-7"/>
          <w:sz w:val="28"/>
          <w:szCs w:val="28"/>
        </w:rPr>
      </w:pPr>
      <w:r>
        <w:rPr>
          <w:color w:val="000000"/>
          <w:spacing w:val="-7"/>
          <w:sz w:val="28"/>
          <w:szCs w:val="28"/>
        </w:rPr>
        <w:t>Председатель Собрания депутатов –</w:t>
      </w:r>
    </w:p>
    <w:p w:rsidR="00833A34" w:rsidRDefault="00177FF4" w:rsidP="00BD71D0">
      <w:pPr>
        <w:jc w:val="both"/>
        <w:rPr>
          <w:color w:val="000000"/>
          <w:spacing w:val="-7"/>
          <w:sz w:val="28"/>
          <w:szCs w:val="28"/>
        </w:rPr>
      </w:pPr>
      <w:r>
        <w:rPr>
          <w:color w:val="000000"/>
          <w:spacing w:val="-7"/>
          <w:sz w:val="28"/>
          <w:szCs w:val="28"/>
        </w:rPr>
        <w:t xml:space="preserve">глава </w:t>
      </w:r>
      <w:r w:rsidR="003B5BBF">
        <w:rPr>
          <w:color w:val="000000"/>
          <w:spacing w:val="-7"/>
          <w:sz w:val="28"/>
          <w:szCs w:val="28"/>
        </w:rPr>
        <w:t>Красн</w:t>
      </w:r>
      <w:r>
        <w:rPr>
          <w:color w:val="000000"/>
          <w:spacing w:val="-7"/>
          <w:sz w:val="28"/>
          <w:szCs w:val="28"/>
        </w:rPr>
        <w:t>овского сельского поселения</w:t>
      </w:r>
      <w:r w:rsidR="003B5BBF">
        <w:rPr>
          <w:color w:val="000000"/>
          <w:spacing w:val="-7"/>
          <w:sz w:val="28"/>
          <w:szCs w:val="28"/>
        </w:rPr>
        <w:tab/>
      </w:r>
      <w:r w:rsidR="003B5BBF">
        <w:rPr>
          <w:color w:val="000000"/>
          <w:spacing w:val="-7"/>
          <w:sz w:val="28"/>
          <w:szCs w:val="28"/>
        </w:rPr>
        <w:tab/>
      </w:r>
      <w:r w:rsidR="003B5BBF">
        <w:rPr>
          <w:color w:val="000000"/>
          <w:spacing w:val="-7"/>
          <w:sz w:val="28"/>
          <w:szCs w:val="28"/>
        </w:rPr>
        <w:tab/>
      </w:r>
      <w:r w:rsidR="003B5BBF">
        <w:rPr>
          <w:color w:val="000000"/>
          <w:spacing w:val="-7"/>
          <w:sz w:val="28"/>
          <w:szCs w:val="28"/>
        </w:rPr>
        <w:tab/>
        <w:t>А</w:t>
      </w:r>
      <w:r w:rsidR="00015288">
        <w:rPr>
          <w:color w:val="000000"/>
          <w:spacing w:val="-7"/>
          <w:sz w:val="28"/>
          <w:szCs w:val="28"/>
        </w:rPr>
        <w:t>.</w:t>
      </w:r>
      <w:r w:rsidR="003B5BBF">
        <w:rPr>
          <w:color w:val="000000"/>
          <w:spacing w:val="-7"/>
          <w:sz w:val="28"/>
          <w:szCs w:val="28"/>
        </w:rPr>
        <w:t>Н</w:t>
      </w:r>
      <w:r w:rsidR="00015288">
        <w:rPr>
          <w:color w:val="000000"/>
          <w:spacing w:val="-7"/>
          <w:sz w:val="28"/>
          <w:szCs w:val="28"/>
        </w:rPr>
        <w:t xml:space="preserve">. </w:t>
      </w:r>
      <w:r w:rsidR="003B5BBF">
        <w:rPr>
          <w:color w:val="000000"/>
          <w:spacing w:val="-7"/>
          <w:sz w:val="28"/>
          <w:szCs w:val="28"/>
        </w:rPr>
        <w:t>Зареченс</w:t>
      </w:r>
      <w:r w:rsidR="00015288">
        <w:rPr>
          <w:color w:val="000000"/>
          <w:spacing w:val="-7"/>
          <w:sz w:val="28"/>
          <w:szCs w:val="28"/>
        </w:rPr>
        <w:t>кий</w:t>
      </w:r>
    </w:p>
    <w:p w:rsidR="000A616A" w:rsidRPr="00BD71D0" w:rsidRDefault="000A616A" w:rsidP="00BD71D0">
      <w:pPr>
        <w:jc w:val="both"/>
        <w:rPr>
          <w:color w:val="000000"/>
          <w:spacing w:val="-7"/>
          <w:sz w:val="28"/>
          <w:szCs w:val="28"/>
        </w:rPr>
      </w:pPr>
    </w:p>
    <w:p w:rsidR="00BA255F" w:rsidRDefault="003B5BBF" w:rsidP="000B299E">
      <w:pPr>
        <w:pStyle w:val="ConsNormal"/>
        <w:widowControl/>
        <w:ind w:right="0" w:firstLine="0"/>
        <w:jc w:val="both"/>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х</w:t>
      </w:r>
      <w:r w:rsidR="00BA255F">
        <w:rPr>
          <w:rFonts w:ascii="Times New Roman" w:hAnsi="Times New Roman" w:cs="Times New Roman"/>
          <w:snapToGrid w:val="0"/>
          <w:color w:val="000000"/>
          <w:sz w:val="28"/>
          <w:szCs w:val="28"/>
        </w:rPr>
        <w:t xml:space="preserve">. </w:t>
      </w:r>
      <w:r>
        <w:rPr>
          <w:rFonts w:ascii="Times New Roman" w:hAnsi="Times New Roman" w:cs="Times New Roman"/>
          <w:snapToGrid w:val="0"/>
          <w:color w:val="000000"/>
          <w:sz w:val="28"/>
          <w:szCs w:val="28"/>
        </w:rPr>
        <w:t>Верхний Митякин</w:t>
      </w:r>
    </w:p>
    <w:p w:rsidR="00BA255F" w:rsidRDefault="006E0A61" w:rsidP="00BA255F">
      <w:pPr>
        <w:pStyle w:val="ConsNormal"/>
        <w:widowControl/>
        <w:ind w:right="0" w:firstLine="0"/>
        <w:jc w:val="both"/>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14 марта</w:t>
      </w:r>
      <w:r w:rsidR="005D32DE">
        <w:rPr>
          <w:rFonts w:ascii="Times New Roman" w:hAnsi="Times New Roman" w:cs="Times New Roman"/>
          <w:snapToGrid w:val="0"/>
          <w:color w:val="000000"/>
          <w:sz w:val="28"/>
          <w:szCs w:val="28"/>
        </w:rPr>
        <w:t xml:space="preserve"> 2022</w:t>
      </w:r>
      <w:r w:rsidR="00BA255F">
        <w:rPr>
          <w:rFonts w:ascii="Times New Roman" w:hAnsi="Times New Roman" w:cs="Times New Roman"/>
          <w:snapToGrid w:val="0"/>
          <w:color w:val="000000"/>
          <w:sz w:val="28"/>
          <w:szCs w:val="28"/>
        </w:rPr>
        <w:t xml:space="preserve"> года</w:t>
      </w:r>
    </w:p>
    <w:p w:rsidR="00BA255F" w:rsidRDefault="00BA255F" w:rsidP="00BA255F">
      <w:pPr>
        <w:pStyle w:val="ConsNormal"/>
        <w:widowControl/>
        <w:ind w:right="0" w:firstLine="0"/>
        <w:jc w:val="both"/>
        <w:rPr>
          <w:color w:val="000000"/>
          <w:spacing w:val="-7"/>
          <w:sz w:val="28"/>
          <w:szCs w:val="28"/>
        </w:rPr>
      </w:pPr>
      <w:r>
        <w:rPr>
          <w:rFonts w:ascii="Times New Roman" w:hAnsi="Times New Roman" w:cs="Times New Roman"/>
          <w:snapToGrid w:val="0"/>
          <w:color w:val="000000"/>
          <w:sz w:val="28"/>
          <w:szCs w:val="28"/>
        </w:rPr>
        <w:t xml:space="preserve">№ </w:t>
      </w:r>
      <w:r w:rsidR="006E0A61">
        <w:rPr>
          <w:rFonts w:ascii="Times New Roman" w:hAnsi="Times New Roman" w:cs="Times New Roman"/>
          <w:snapToGrid w:val="0"/>
          <w:color w:val="000000"/>
          <w:sz w:val="28"/>
          <w:szCs w:val="28"/>
        </w:rPr>
        <w:t>23</w:t>
      </w:r>
    </w:p>
    <w:sectPr w:rsidR="00BA255F" w:rsidSect="0033789B">
      <w:pgSz w:w="11906" w:h="16838"/>
      <w:pgMar w:top="709" w:right="851" w:bottom="1134"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3E4D" w:rsidRDefault="002A3E4D" w:rsidP="00AF5EAC">
      <w:r>
        <w:separator/>
      </w:r>
    </w:p>
  </w:endnote>
  <w:endnote w:type="continuationSeparator" w:id="0">
    <w:p w:rsidR="002A3E4D" w:rsidRDefault="002A3E4D" w:rsidP="00AF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3E4D" w:rsidRDefault="002A3E4D" w:rsidP="00AF5EAC">
      <w:r>
        <w:separator/>
      </w:r>
    </w:p>
  </w:footnote>
  <w:footnote w:type="continuationSeparator" w:id="0">
    <w:p w:rsidR="002A3E4D" w:rsidRDefault="002A3E4D" w:rsidP="00AF5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19E"/>
    <w:multiLevelType w:val="hybridMultilevel"/>
    <w:tmpl w:val="3ED4DEA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49D7497"/>
    <w:multiLevelType w:val="hybridMultilevel"/>
    <w:tmpl w:val="495EF19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5F456AF"/>
    <w:multiLevelType w:val="hybridMultilevel"/>
    <w:tmpl w:val="CB3C5E3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83406E5"/>
    <w:multiLevelType w:val="hybridMultilevel"/>
    <w:tmpl w:val="0B5C42B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A827656"/>
    <w:multiLevelType w:val="hybridMultilevel"/>
    <w:tmpl w:val="D2F6B5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BCB4DAB"/>
    <w:multiLevelType w:val="hybridMultilevel"/>
    <w:tmpl w:val="2B7E0AB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BD67810"/>
    <w:multiLevelType w:val="hybridMultilevel"/>
    <w:tmpl w:val="AD6A265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CE057CC"/>
    <w:multiLevelType w:val="hybridMultilevel"/>
    <w:tmpl w:val="53C068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01D017E"/>
    <w:multiLevelType w:val="hybridMultilevel"/>
    <w:tmpl w:val="7932EF7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0DE0269"/>
    <w:multiLevelType w:val="hybridMultilevel"/>
    <w:tmpl w:val="0824926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4ED3115"/>
    <w:multiLevelType w:val="hybridMultilevel"/>
    <w:tmpl w:val="582052B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A5219A9"/>
    <w:multiLevelType w:val="hybridMultilevel"/>
    <w:tmpl w:val="46F21BF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04258E8"/>
    <w:multiLevelType w:val="hybridMultilevel"/>
    <w:tmpl w:val="7A58DD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8285AEE"/>
    <w:multiLevelType w:val="hybridMultilevel"/>
    <w:tmpl w:val="BF5CC9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AF42E19"/>
    <w:multiLevelType w:val="hybridMultilevel"/>
    <w:tmpl w:val="73560C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00E7CE1"/>
    <w:multiLevelType w:val="hybridMultilevel"/>
    <w:tmpl w:val="B47A517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563B32"/>
    <w:multiLevelType w:val="hybridMultilevel"/>
    <w:tmpl w:val="063696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A2503BF"/>
    <w:multiLevelType w:val="hybridMultilevel"/>
    <w:tmpl w:val="ADE0E88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CF140E5"/>
    <w:multiLevelType w:val="hybridMultilevel"/>
    <w:tmpl w:val="2A64C5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0625204"/>
    <w:multiLevelType w:val="hybridMultilevel"/>
    <w:tmpl w:val="ADE6DF4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AC6775D"/>
    <w:multiLevelType w:val="singleLevel"/>
    <w:tmpl w:val="18AAB700"/>
    <w:lvl w:ilvl="0">
      <w:start w:val="1"/>
      <w:numFmt w:val="decimal"/>
      <w:lvlText w:val="%1)"/>
      <w:legacy w:legacy="1" w:legacySpace="0" w:legacyIndent="360"/>
      <w:lvlJc w:val="left"/>
      <w:rPr>
        <w:rFonts w:ascii="Times New Roman" w:eastAsia="Times New Roman" w:hAnsi="Times New Roman" w:cs="Times New Roman"/>
      </w:rPr>
    </w:lvl>
  </w:abstractNum>
  <w:abstractNum w:abstractNumId="21" w15:restartNumberingAfterBreak="0">
    <w:nsid w:val="6AE652E0"/>
    <w:multiLevelType w:val="hybridMultilevel"/>
    <w:tmpl w:val="E126EB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BB8508C"/>
    <w:multiLevelType w:val="hybridMultilevel"/>
    <w:tmpl w:val="EB524E9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E8A73B7"/>
    <w:multiLevelType w:val="hybridMultilevel"/>
    <w:tmpl w:val="8704157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2C25366"/>
    <w:multiLevelType w:val="hybridMultilevel"/>
    <w:tmpl w:val="19D0B1B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6056A68"/>
    <w:multiLevelType w:val="hybridMultilevel"/>
    <w:tmpl w:val="CF22EDEC"/>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A211433"/>
    <w:multiLevelType w:val="hybridMultilevel"/>
    <w:tmpl w:val="4B6CF85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CC84EED"/>
    <w:multiLevelType w:val="hybridMultilevel"/>
    <w:tmpl w:val="4D9237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EDC0990"/>
    <w:multiLevelType w:val="hybridMultilevel"/>
    <w:tmpl w:val="9B8A8BA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25"/>
  </w:num>
  <w:num w:numId="3">
    <w:abstractNumId w:val="2"/>
  </w:num>
  <w:num w:numId="4">
    <w:abstractNumId w:val="8"/>
  </w:num>
  <w:num w:numId="5">
    <w:abstractNumId w:val="17"/>
  </w:num>
  <w:num w:numId="6">
    <w:abstractNumId w:val="0"/>
  </w:num>
  <w:num w:numId="7">
    <w:abstractNumId w:val="22"/>
  </w:num>
  <w:num w:numId="8">
    <w:abstractNumId w:val="15"/>
  </w:num>
  <w:num w:numId="9">
    <w:abstractNumId w:val="6"/>
  </w:num>
  <w:num w:numId="10">
    <w:abstractNumId w:val="12"/>
  </w:num>
  <w:num w:numId="11">
    <w:abstractNumId w:val="27"/>
  </w:num>
  <w:num w:numId="12">
    <w:abstractNumId w:val="14"/>
  </w:num>
  <w:num w:numId="13">
    <w:abstractNumId w:val="11"/>
  </w:num>
  <w:num w:numId="14">
    <w:abstractNumId w:val="1"/>
  </w:num>
  <w:num w:numId="15">
    <w:abstractNumId w:val="19"/>
  </w:num>
  <w:num w:numId="16">
    <w:abstractNumId w:val="7"/>
  </w:num>
  <w:num w:numId="17">
    <w:abstractNumId w:val="23"/>
  </w:num>
  <w:num w:numId="18">
    <w:abstractNumId w:val="26"/>
  </w:num>
  <w:num w:numId="19">
    <w:abstractNumId w:val="4"/>
  </w:num>
  <w:num w:numId="20">
    <w:abstractNumId w:val="10"/>
  </w:num>
  <w:num w:numId="21">
    <w:abstractNumId w:val="13"/>
  </w:num>
  <w:num w:numId="22">
    <w:abstractNumId w:val="18"/>
  </w:num>
  <w:num w:numId="23">
    <w:abstractNumId w:val="24"/>
  </w:num>
  <w:num w:numId="24">
    <w:abstractNumId w:val="21"/>
  </w:num>
  <w:num w:numId="25">
    <w:abstractNumId w:val="28"/>
  </w:num>
  <w:num w:numId="26">
    <w:abstractNumId w:val="5"/>
  </w:num>
  <w:num w:numId="27">
    <w:abstractNumId w:val="9"/>
  </w:num>
  <w:num w:numId="28">
    <w:abstractNumId w:val="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6638"/>
    <w:rsid w:val="00015288"/>
    <w:rsid w:val="000218CC"/>
    <w:rsid w:val="000A4EE9"/>
    <w:rsid w:val="000A616A"/>
    <w:rsid w:val="000A7855"/>
    <w:rsid w:val="000B299E"/>
    <w:rsid w:val="000F3B29"/>
    <w:rsid w:val="00104AE9"/>
    <w:rsid w:val="00127C88"/>
    <w:rsid w:val="00177FF4"/>
    <w:rsid w:val="001B1F54"/>
    <w:rsid w:val="00216506"/>
    <w:rsid w:val="00254A97"/>
    <w:rsid w:val="002745A9"/>
    <w:rsid w:val="00287663"/>
    <w:rsid w:val="002A3E4D"/>
    <w:rsid w:val="003046AA"/>
    <w:rsid w:val="0031585F"/>
    <w:rsid w:val="00324158"/>
    <w:rsid w:val="0033789B"/>
    <w:rsid w:val="003B5BBF"/>
    <w:rsid w:val="003C6C73"/>
    <w:rsid w:val="003D0B2E"/>
    <w:rsid w:val="003F6B10"/>
    <w:rsid w:val="003F7EC9"/>
    <w:rsid w:val="00413276"/>
    <w:rsid w:val="00431039"/>
    <w:rsid w:val="00472848"/>
    <w:rsid w:val="004F33D9"/>
    <w:rsid w:val="004F4FE7"/>
    <w:rsid w:val="00500D76"/>
    <w:rsid w:val="00541C4A"/>
    <w:rsid w:val="00555668"/>
    <w:rsid w:val="005662E9"/>
    <w:rsid w:val="005D32DE"/>
    <w:rsid w:val="00612785"/>
    <w:rsid w:val="00686844"/>
    <w:rsid w:val="006958BC"/>
    <w:rsid w:val="006E0A61"/>
    <w:rsid w:val="0073450C"/>
    <w:rsid w:val="00767CF5"/>
    <w:rsid w:val="00792783"/>
    <w:rsid w:val="007A3BAE"/>
    <w:rsid w:val="007D06DD"/>
    <w:rsid w:val="007D2DB8"/>
    <w:rsid w:val="007E44E1"/>
    <w:rsid w:val="0082405E"/>
    <w:rsid w:val="008319DE"/>
    <w:rsid w:val="00833A34"/>
    <w:rsid w:val="0085434F"/>
    <w:rsid w:val="0089276E"/>
    <w:rsid w:val="00917545"/>
    <w:rsid w:val="00984AC1"/>
    <w:rsid w:val="009965D2"/>
    <w:rsid w:val="00A0009D"/>
    <w:rsid w:val="00A00772"/>
    <w:rsid w:val="00A34F05"/>
    <w:rsid w:val="00A37F20"/>
    <w:rsid w:val="00AA5B71"/>
    <w:rsid w:val="00AD6E1F"/>
    <w:rsid w:val="00AD7DE6"/>
    <w:rsid w:val="00AF5EAC"/>
    <w:rsid w:val="00B26AB2"/>
    <w:rsid w:val="00B30743"/>
    <w:rsid w:val="00B76638"/>
    <w:rsid w:val="00BA255F"/>
    <w:rsid w:val="00BD71D0"/>
    <w:rsid w:val="00BF619D"/>
    <w:rsid w:val="00C06BB7"/>
    <w:rsid w:val="00C8260D"/>
    <w:rsid w:val="00D95C37"/>
    <w:rsid w:val="00DA0BB5"/>
    <w:rsid w:val="00DC1FB4"/>
    <w:rsid w:val="00E102E1"/>
    <w:rsid w:val="00E1523F"/>
    <w:rsid w:val="00E216F4"/>
    <w:rsid w:val="00E431B5"/>
    <w:rsid w:val="00E43DBD"/>
    <w:rsid w:val="00E44A7F"/>
    <w:rsid w:val="00EA19BC"/>
    <w:rsid w:val="00EC1C70"/>
    <w:rsid w:val="00EE3983"/>
    <w:rsid w:val="00EE771D"/>
    <w:rsid w:val="00F22388"/>
    <w:rsid w:val="00F57D30"/>
    <w:rsid w:val="00F632C9"/>
    <w:rsid w:val="00F6353D"/>
    <w:rsid w:val="00FC1537"/>
    <w:rsid w:val="00FE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65715BD-0371-4152-A0E6-B1AD9182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Название"/>
    <w:basedOn w:val="a"/>
    <w:link w:val="a4"/>
    <w:qFormat/>
    <w:pPr>
      <w:widowControl/>
      <w:autoSpaceDE/>
      <w:autoSpaceDN/>
      <w:adjustRightInd/>
      <w:jc w:val="center"/>
    </w:pPr>
    <w:rPr>
      <w:b/>
      <w:caps/>
      <w:color w:val="0000FF"/>
      <w:sz w:val="28"/>
      <w:szCs w:val="24"/>
    </w:rPr>
  </w:style>
  <w:style w:type="character" w:customStyle="1" w:styleId="a4">
    <w:name w:val="Название Знак"/>
    <w:link w:val="a3"/>
    <w:rsid w:val="00B76638"/>
    <w:rPr>
      <w:b/>
      <w:caps/>
      <w:color w:val="0000FF"/>
      <w:sz w:val="28"/>
      <w:szCs w:val="24"/>
    </w:rPr>
  </w:style>
  <w:style w:type="paragraph" w:styleId="a5">
    <w:name w:val="Subtitle"/>
    <w:basedOn w:val="a"/>
    <w:link w:val="a6"/>
    <w:qFormat/>
    <w:rsid w:val="00B76638"/>
    <w:pPr>
      <w:widowControl/>
      <w:autoSpaceDE/>
      <w:autoSpaceDN/>
      <w:adjustRightInd/>
    </w:pPr>
    <w:rPr>
      <w:b/>
      <w:caps/>
      <w:sz w:val="34"/>
      <w:szCs w:val="24"/>
    </w:rPr>
  </w:style>
  <w:style w:type="character" w:customStyle="1" w:styleId="a6">
    <w:name w:val="Подзаголовок Знак"/>
    <w:link w:val="a5"/>
    <w:rsid w:val="00B76638"/>
    <w:rPr>
      <w:b/>
      <w:caps/>
      <w:sz w:val="34"/>
      <w:szCs w:val="24"/>
    </w:rPr>
  </w:style>
  <w:style w:type="paragraph" w:styleId="a7">
    <w:name w:val="Balloon Text"/>
    <w:basedOn w:val="a"/>
    <w:link w:val="a8"/>
    <w:uiPriority w:val="99"/>
    <w:semiHidden/>
    <w:unhideWhenUsed/>
    <w:rsid w:val="001B1F54"/>
    <w:rPr>
      <w:rFonts w:ascii="Tahoma" w:hAnsi="Tahoma" w:cs="Tahoma"/>
      <w:sz w:val="16"/>
      <w:szCs w:val="16"/>
    </w:rPr>
  </w:style>
  <w:style w:type="character" w:customStyle="1" w:styleId="a8">
    <w:name w:val="Текст выноски Знак"/>
    <w:link w:val="a7"/>
    <w:uiPriority w:val="99"/>
    <w:semiHidden/>
    <w:rsid w:val="001B1F54"/>
    <w:rPr>
      <w:rFonts w:ascii="Tahoma" w:hAnsi="Tahoma" w:cs="Tahoma"/>
      <w:sz w:val="16"/>
      <w:szCs w:val="16"/>
    </w:rPr>
  </w:style>
  <w:style w:type="paragraph" w:customStyle="1" w:styleId="ConsNormal">
    <w:name w:val="ConsNormal"/>
    <w:rsid w:val="00BA255F"/>
    <w:pPr>
      <w:widowControl w:val="0"/>
      <w:autoSpaceDE w:val="0"/>
      <w:autoSpaceDN w:val="0"/>
      <w:adjustRightInd w:val="0"/>
      <w:ind w:right="19772" w:firstLine="720"/>
    </w:pPr>
    <w:rPr>
      <w:rFonts w:ascii="Arial" w:hAnsi="Arial" w:cs="Arial"/>
      <w:sz w:val="40"/>
      <w:szCs w:val="40"/>
    </w:rPr>
  </w:style>
  <w:style w:type="paragraph" w:styleId="a9">
    <w:name w:val="header"/>
    <w:basedOn w:val="a"/>
    <w:link w:val="aa"/>
    <w:uiPriority w:val="99"/>
    <w:semiHidden/>
    <w:unhideWhenUsed/>
    <w:rsid w:val="00AF5EAC"/>
    <w:pPr>
      <w:tabs>
        <w:tab w:val="center" w:pos="4677"/>
        <w:tab w:val="right" w:pos="9355"/>
      </w:tabs>
    </w:pPr>
  </w:style>
  <w:style w:type="character" w:customStyle="1" w:styleId="aa">
    <w:name w:val="Верхний колонтитул Знак"/>
    <w:basedOn w:val="a0"/>
    <w:link w:val="a9"/>
    <w:uiPriority w:val="99"/>
    <w:semiHidden/>
    <w:rsid w:val="00AF5EAC"/>
  </w:style>
  <w:style w:type="paragraph" w:styleId="ab">
    <w:name w:val="footer"/>
    <w:basedOn w:val="a"/>
    <w:link w:val="ac"/>
    <w:uiPriority w:val="99"/>
    <w:semiHidden/>
    <w:unhideWhenUsed/>
    <w:rsid w:val="00AF5EAC"/>
    <w:pPr>
      <w:tabs>
        <w:tab w:val="center" w:pos="4677"/>
        <w:tab w:val="right" w:pos="9355"/>
      </w:tabs>
    </w:pPr>
  </w:style>
  <w:style w:type="character" w:customStyle="1" w:styleId="ac">
    <w:name w:val="Нижний колонтитул Знак"/>
    <w:basedOn w:val="a0"/>
    <w:link w:val="ab"/>
    <w:uiPriority w:val="99"/>
    <w:semiHidden/>
    <w:rsid w:val="00AF5EAC"/>
  </w:style>
  <w:style w:type="paragraph" w:styleId="ad">
    <w:name w:val="No Spacing"/>
    <w:uiPriority w:val="1"/>
    <w:qFormat/>
    <w:rsid w:val="00DC1FB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1490</Words>
  <Characters>8498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unknown</dc:creator>
  <cp:keywords/>
  <dc:description/>
  <cp:lastModifiedBy>Pai Pinky</cp:lastModifiedBy>
  <cp:revision>2</cp:revision>
  <cp:lastPrinted>2022-03-14T05:48:00Z</cp:lastPrinted>
  <dcterms:created xsi:type="dcterms:W3CDTF">2025-07-22T15:03:00Z</dcterms:created>
  <dcterms:modified xsi:type="dcterms:W3CDTF">2025-07-22T15:03:00Z</dcterms:modified>
</cp:coreProperties>
</file>